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«Академия строительства и архитектуры»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августа 2023 г. 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FA0" w:rsidRDefault="003E3FA0" w:rsidP="003E3F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18</w:t>
      </w:r>
    </w:p>
    <w:p w:rsidR="003E3FA0" w:rsidRDefault="003E3FA0" w:rsidP="003E3F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– 18</w:t>
      </w:r>
    </w:p>
    <w:p w:rsidR="003E3FA0" w:rsidRDefault="003E3FA0" w:rsidP="003E3F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3E3FA0" w:rsidRDefault="003E3FA0" w:rsidP="003E3F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3FA0" w:rsidRDefault="003E3FA0" w:rsidP="003E3F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Цели и задачи развития 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</w:t>
      </w:r>
      <w:r w:rsidR="005C3A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Цопа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Владимировна – директор института «Академия строительства и архитектуры».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архитектуры».</w:t>
      </w:r>
    </w:p>
    <w:p w:rsidR="000275F8" w:rsidRDefault="000275F8" w:rsidP="000275F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Цопа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Владимировна – директор института «Академия строительства и архитектуры».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 включении кандидатов на замещение вакантных должностей доцента, старшего преподавателя, ассистента Института «Академия строительства и архитектуры» в списки для тайного голосования </w:t>
      </w:r>
    </w:p>
    <w:p w:rsidR="00C725FE" w:rsidRP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Ковальская Любовь Сергеевна – ученый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 рекомендации к избранию на вакантные должности доцента, старшего преподавателя, ассистента Института «Академия строительства и архитектуры» </w:t>
      </w:r>
    </w:p>
    <w:p w:rsidR="00C725FE" w:rsidRP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Цопа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Владимировна –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 результатах приема на 1 курс обучения в Институт «Академия строительства и архитектуры» 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Малахова Виктория Владимировна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учебной и методической работе И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Индивидуальная нагрузка преподавателей на 2023- 2024 учебный год.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Малахова Виктория Владимировна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учебной и методической работе И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О назначении научн</w:t>
      </w:r>
      <w:r w:rsid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</w:t>
      </w:r>
      <w:r w:rsid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аспирантам и соискателям</w:t>
      </w:r>
    </w:p>
    <w:p w:rsidR="00C725FE" w:rsidRPr="00811D8D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11D8D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научной </w:t>
      </w:r>
      <w:r>
        <w:rPr>
          <w:rFonts w:ascii="Times New Roman" w:hAnsi="Times New Roman" w:cs="Times New Roman"/>
          <w:sz w:val="28"/>
          <w:szCs w:val="28"/>
        </w:rPr>
        <w:t>и инновационной деятельности И</w:t>
      </w:r>
      <w:r w:rsidRPr="00811D8D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Разное.</w:t>
      </w:r>
    </w:p>
    <w:p w:rsidR="00C725FE" w:rsidRPr="00C725FE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.1. Информация о членах профсоюза по кафедрам</w:t>
      </w:r>
    </w:p>
    <w:p w:rsidR="00C725FE" w:rsidRP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Елькина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Ирина Ивановна</w:t>
      </w:r>
    </w:p>
    <w:p w:rsidR="00D2216A" w:rsidRDefault="00D2216A" w:rsidP="003E3FA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Цели и задачи развития 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</w:t>
      </w:r>
    </w:p>
    <w:p w:rsidR="00D84DA4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о целях и задачах развития 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Основная цель -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отраслевого научно-образовательного, экспертного и методического центра в соответствии с целями развития Республики Крым и Российской Федерации.</w:t>
      </w:r>
      <w:r w:rsidRPr="00C725FE">
        <w:t xml:space="preserve"> 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Сочетание многолетних традиций научно-педагогической школы классического инженерного образования и преимущества инноваций и нововведений, проводящего патриотическую молодежную и социальную политику, осуществляющего трансфер знаний для архитектурно-строительного комплекса и градостроительства.</w:t>
      </w:r>
    </w:p>
    <w:p w:rsidR="00C725FE" w:rsidRPr="00C725FE" w:rsidRDefault="00D84DA4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Задачи: </w:t>
      </w:r>
      <w:r w:rsidR="00C725F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Образовательная политика  – подготовка новых кадров для строительной отрасли.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Научно-исследовательская политика – активизация работы аспирантов и увеличение числа защит с последующим привлечением молодых ученых к преподаванию в Академии.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Молодежная политика, воспитательная и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профориентационная</w:t>
      </w:r>
      <w:proofErr w:type="spellEnd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работа.</w:t>
      </w:r>
    </w:p>
    <w:p w:rsidR="00C725FE" w:rsidRDefault="00D84DA4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Идеальное сочетание ресурсов для достижения цели: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Образовательная политика.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Научно-исследовательская политика и политика в области инноваций и коммерциализации разработок.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3. Молодежная политика.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Политика управления человеческим капиталом.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Кампусная</w:t>
      </w:r>
      <w:proofErr w:type="spell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инфраструктурная политика.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6. Система управления институтом.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7. Финансовая модель института.</w:t>
      </w:r>
    </w:p>
    <w:p w:rsidR="00C725FE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8. Политика в области цифровой трансформации.</w:t>
      </w:r>
    </w:p>
    <w:p w:rsidR="00C725FE" w:rsidRDefault="00D84DA4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всех этих задач воспитания студентов в учебном и </w:t>
      </w:r>
      <w:proofErr w:type="spellStart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внеучебном</w:t>
      </w:r>
      <w:proofErr w:type="spell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процессе позволит сформировать специалиста с высшим образованием, обладающего </w:t>
      </w:r>
      <w:proofErr w:type="gramStart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высокими</w:t>
      </w:r>
      <w:proofErr w:type="gram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профессиональными, гражданскими, моральными и социально важными качествам.</w:t>
      </w:r>
    </w:p>
    <w:p w:rsidR="00C725FE" w:rsidRPr="00D84DA4" w:rsidRDefault="00D84DA4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lastRenderedPageBreak/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D84DA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информацию </w:t>
      </w:r>
      <w:proofErr w:type="spellStart"/>
      <w:r w:rsidRPr="00D84DA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Цопы</w:t>
      </w:r>
      <w:proofErr w:type="spellEnd"/>
      <w:r w:rsidRPr="00D84DA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Натальи Владимировны</w:t>
      </w:r>
      <w:r w:rsidRPr="00D84DA4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D84DA4" w:rsidRPr="00D2216A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16A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D84DA4" w:rsidRPr="00D2216A" w:rsidRDefault="00D84DA4" w:rsidP="00D84D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>«За» - 1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p w:rsidR="00D84DA4" w:rsidRPr="00D2216A" w:rsidRDefault="00D84DA4" w:rsidP="00D84D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>«Против»- нет</w:t>
      </w:r>
    </w:p>
    <w:p w:rsidR="00D84DA4" w:rsidRPr="00D2216A" w:rsidRDefault="00D84DA4" w:rsidP="00D84D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Pr="00D221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архитектуры».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21">
        <w:rPr>
          <w:rFonts w:ascii="Times New Roman" w:hAnsi="Times New Roman" w:cs="Times New Roman"/>
          <w:sz w:val="28"/>
          <w:szCs w:val="28"/>
        </w:rPr>
        <w:t>Наталью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 плане работы Института «Академия строительства и архитектуры» на 2023-2024 учебный год.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ПОСТАНОВИЛИ: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работы Института «Академия строительства и архитектуры» на 2023-2024 учебный год.</w:t>
      </w:r>
    </w:p>
    <w:p w:rsidR="000275F8" w:rsidRDefault="000275F8" w:rsidP="000275F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- 18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строительства и архитектуры».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Малахову </w:t>
      </w:r>
      <w:r w:rsidR="00823E21">
        <w:rPr>
          <w:rFonts w:ascii="Times New Roman" w:hAnsi="Times New Roman" w:cs="Times New Roman"/>
          <w:sz w:val="28"/>
          <w:szCs w:val="28"/>
        </w:rPr>
        <w:t>Викторию Владимировну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плане учебной работы Института «Академия строительства и архитектуры» на 2023-2024 учебный год.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ПОСТАНОВИЛИ: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учебной работы Института «Академия строительства и архитектуры» на 2023-2024 учебный год.</w:t>
      </w:r>
    </w:p>
    <w:p w:rsidR="000275F8" w:rsidRDefault="000275F8" w:rsidP="000275F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- 18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275F8" w:rsidRDefault="000275F8" w:rsidP="0002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275F8" w:rsidRDefault="000275F8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DA4" w:rsidRPr="00C725FE" w:rsidRDefault="009E6AE7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84DA4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 включении кандидатов на замещение вакантных должностей доцента, старшего преподавателя, ассистента Института «Академия строительства и архитектуры» в списки для тайного голосования 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Ковальской Любови Сергеевны о включении кандидатов на замещение вакантн</w:t>
      </w:r>
      <w:r w:rsidR="00484352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</w:t>
      </w:r>
      <w:r w:rsidR="00484352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84352"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педагогических работников 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 ФГАОУ ВО «КФУ им. В.И. Вернадского» в списки для тайного голосования.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Управление кадров Департамента кадровой политики и административно-правового регулирования КФУ им. В.И. Вернадского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претенден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замещение вакантн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педагогических работников Института «Академия строительства и архитектуры».</w:t>
      </w:r>
    </w:p>
    <w:p w:rsidR="00D84DA4" w:rsidRPr="00D84DA4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По результатам проверки </w:t>
      </w:r>
      <w:proofErr w:type="spellStart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аттестационно</w:t>
      </w:r>
      <w:proofErr w:type="spell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кадровой комиссией документы, предоставленные кандидатом для участия в конкурсе согласно объявления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27.06.2023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на замещение должностей педагогических 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работников, относящихся к должностям </w:t>
      </w:r>
      <w:proofErr w:type="spellStart"/>
      <w:proofErr w:type="gramStart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профессорско</w:t>
      </w:r>
      <w:proofErr w:type="spell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преподавательского</w:t>
      </w:r>
      <w:proofErr w:type="gramEnd"/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состава, соответствуют требованиям, указанным в Регламенте проведения конкурса.</w:t>
      </w:r>
    </w:p>
    <w:p w:rsidR="00C725FE" w:rsidRDefault="00D84DA4" w:rsidP="00D84DA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4D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Включить в списки для тайного голосования к избранию на вакантн</w:t>
      </w:r>
      <w:r w:rsid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</w:t>
      </w:r>
      <w:r w:rsid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следующих претендентов</w:t>
      </w:r>
      <w:r w:rsidRPr="00D84DA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3430"/>
        <w:gridCol w:w="3261"/>
        <w:gridCol w:w="1285"/>
      </w:tblGrid>
      <w:tr w:rsidR="00E75827" w:rsidRPr="00167118" w:rsidTr="009338C8">
        <w:trPr>
          <w:trHeight w:val="667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430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инженерные системы в строительстве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геотехники и конструктивных элементов зданий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Барыкин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Белавский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водоснабжения, водоотведения и санитарной техники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Вернези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геометрического и компьютерного моделирования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геометрического и компьютерного моделирования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водопользования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геотехники и конструктивных элементов зданий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Косоруков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строительных конструкций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инженерные системы в строительстве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технологии, организации и управления строительством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Срибная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водоснабжения, водоотведения и санитарной техники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Субботкин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Леонид Давыдович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Ассистент кафедры технологии, организации и управления строительством</w:t>
            </w:r>
          </w:p>
        </w:tc>
        <w:tc>
          <w:tcPr>
            <w:tcW w:w="3261" w:type="dxa"/>
            <w:vAlign w:val="center"/>
          </w:tcPr>
          <w:p w:rsidR="00E75827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  <w:proofErr w:type="spellEnd"/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Эмран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9338C8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0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Спектрова</w:t>
            </w:r>
            <w:proofErr w:type="spellEnd"/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E75827" w:rsidRP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58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E75827" w:rsidRP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«За» - 1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</w:p>
    <w:p w:rsidR="00E75827" w:rsidRP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«Против»- нет</w:t>
      </w:r>
    </w:p>
    <w:p w:rsidR="00E75827" w:rsidRP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нет.</w:t>
      </w:r>
    </w:p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5827" w:rsidRPr="00C725FE" w:rsidRDefault="009E6AE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E75827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 рекомендации к избранию на вакантные должности доцента, старшего преподавателя, ассистента Института «Академия строительства и архитектуры» 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27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86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D31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886D31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88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Натальи Владимировны</w:t>
      </w:r>
      <w:r w:rsidRPr="00886D31">
        <w:rPr>
          <w:rFonts w:ascii="Times New Roman" w:hAnsi="Times New Roman" w:cs="Times New Roman"/>
          <w:sz w:val="28"/>
          <w:szCs w:val="28"/>
        </w:rPr>
        <w:t xml:space="preserve"> о рекомендации к избранию на вакантн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6D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D31">
        <w:rPr>
          <w:rFonts w:ascii="Times New Roman" w:hAnsi="Times New Roman" w:cs="Times New Roman"/>
          <w:sz w:val="28"/>
          <w:szCs w:val="28"/>
        </w:rPr>
        <w:t xml:space="preserve"> </w:t>
      </w:r>
      <w:r w:rsidRPr="00E75827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Pr="00886D3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D31">
        <w:rPr>
          <w:rFonts w:ascii="Times New Roman" w:hAnsi="Times New Roman" w:cs="Times New Roman"/>
          <w:sz w:val="28"/>
          <w:szCs w:val="28"/>
        </w:rPr>
        <w:t xml:space="preserve"> «Академия строительства и архитектуры» ФГАОУ ВО «КФУ им. В.И. Вернадского».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27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86D31">
        <w:rPr>
          <w:rFonts w:ascii="Times New Roman" w:hAnsi="Times New Roman" w:cs="Times New Roman"/>
          <w:sz w:val="28"/>
          <w:szCs w:val="28"/>
        </w:rPr>
        <w:t>Утвердить протоколы счетной комиссии об избрании на вакантн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6D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5827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Института </w:t>
      </w:r>
      <w:r w:rsidRPr="00886D31">
        <w:rPr>
          <w:rFonts w:ascii="Times New Roman" w:hAnsi="Times New Roman" w:cs="Times New Roman"/>
          <w:sz w:val="28"/>
          <w:szCs w:val="28"/>
        </w:rPr>
        <w:t>«Академия строительства и архитектуры» ФГАОУ ВО «КФУ им. В.И. Вернадского».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1.</w:t>
      </w:r>
      <w:r w:rsidRPr="00E7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886D31"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2. Рыженко Е.С. – секретарь счетной комиссии</w:t>
      </w:r>
    </w:p>
    <w:p w:rsidR="00E75827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Лукьянченко М.А</w:t>
      </w:r>
      <w:r w:rsidRPr="00886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член счетной комиссии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Худоба Н.Ф.– член счетной комиссии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зачитывает протоколы счетной комиссии. 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Список победителей конкурса на замещение должностей педагогических работников, относящихся к профессорско-преподавательскому составу Института «Академия строительства и архитектуры»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ФГАОУ ВО «КФУ имени В.И. Вернадского»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3543"/>
        <w:gridCol w:w="3148"/>
        <w:gridCol w:w="1285"/>
      </w:tblGrid>
      <w:tr w:rsidR="00E75827" w:rsidRPr="00167118" w:rsidTr="00E75827">
        <w:trPr>
          <w:trHeight w:val="667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543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инженерные системы в строительстве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геотехники и конструктивных элементов зданий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Барыкин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Белавский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водоснабжения, водоотведения и санитарной техники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Вернези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геометрического и компьютерного моделирования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геометрического и компьютерного моделирования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водопользования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геотехники и конструктивных элементов зданий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Косоруков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строительных конструкций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инженерные системы в </w:t>
            </w:r>
            <w:r w:rsidRPr="00167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строительстве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Анисимов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технологии, организации и управления строительством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Срибная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водоснабжения, водоотведения и санитарной техники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Субботкин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Леонид Давыдович</w:t>
            </w:r>
          </w:p>
        </w:tc>
        <w:tc>
          <w:tcPr>
            <w:tcW w:w="1285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Ассистент кафедры технологии, организации и управления строительством</w:t>
            </w:r>
          </w:p>
        </w:tc>
        <w:tc>
          <w:tcPr>
            <w:tcW w:w="3148" w:type="dxa"/>
            <w:vAlign w:val="center"/>
          </w:tcPr>
          <w:p w:rsidR="00E75827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  <w:proofErr w:type="spellEnd"/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Эмран</w:t>
            </w:r>
            <w:proofErr w:type="spellEnd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75827" w:rsidRPr="00167118" w:rsidTr="00E75827">
        <w:trPr>
          <w:trHeight w:val="70"/>
        </w:trPr>
        <w:tc>
          <w:tcPr>
            <w:tcW w:w="1668" w:type="dxa"/>
            <w:vAlign w:val="center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148" w:type="dxa"/>
            <w:vAlign w:val="center"/>
          </w:tcPr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Спектрова</w:t>
            </w:r>
            <w:proofErr w:type="spellEnd"/>
          </w:p>
          <w:p w:rsidR="00E75827" w:rsidRPr="00167118" w:rsidRDefault="00E75827" w:rsidP="009338C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285" w:type="dxa"/>
          </w:tcPr>
          <w:p w:rsidR="00E75827" w:rsidRPr="00167118" w:rsidRDefault="00E75827" w:rsidP="0093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725FE" w:rsidRDefault="00C725FE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75827" w:rsidRPr="00886D31" w:rsidRDefault="00E7582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75827" w:rsidRDefault="00E75827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5827" w:rsidRDefault="009E6AE7" w:rsidP="00E7582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E758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75827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результатах приема на 1 курс обучения в Институт «Академия строительства и архитектуры» 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по учебной и методической работе Малахову Викторию Владимировну</w:t>
      </w:r>
      <w:r w:rsidRPr="006032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результатах приема на 1 курс обучения в Институт «Академия строительства и архитектуры»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992"/>
        <w:gridCol w:w="1134"/>
        <w:gridCol w:w="1134"/>
        <w:gridCol w:w="851"/>
        <w:gridCol w:w="992"/>
        <w:gridCol w:w="1134"/>
        <w:gridCol w:w="1134"/>
      </w:tblGrid>
      <w:tr w:rsidR="006032BE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Зачислено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BE" w:rsidRPr="006032BE" w:rsidRDefault="0060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A96" w:rsidRPr="006032BE" w:rsidTr="006032BE">
        <w:trPr>
          <w:trHeight w:val="73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Подано заявлений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Участников конкурса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Проходной балл на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Полупроходной балл на бюджет</w:t>
            </w: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07.03.04 Градостроительство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08.03.01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A96" w:rsidRPr="006032BE" w:rsidTr="006032BE">
        <w:trPr>
          <w:trHeight w:val="58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 xml:space="preserve">20.03.02 </w:t>
            </w:r>
            <w:proofErr w:type="spellStart"/>
            <w:r w:rsidRPr="006032BE">
              <w:rPr>
                <w:rFonts w:ascii="Times New Roman" w:hAnsi="Times New Roman" w:cs="Times New Roman"/>
                <w:color w:val="000000"/>
              </w:rPr>
              <w:t>Природообустройство</w:t>
            </w:r>
            <w:proofErr w:type="spellEnd"/>
            <w:r w:rsidRPr="006032BE">
              <w:rPr>
                <w:rFonts w:ascii="Times New Roman" w:hAnsi="Times New Roman" w:cs="Times New Roman"/>
                <w:color w:val="000000"/>
              </w:rPr>
              <w:t xml:space="preserve"> и водопользование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08.03.01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 w:rsidP="0060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lastRenderedPageBreak/>
              <w:t>07.04.04 Градостроительство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80 (21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76 (4 человека)</w:t>
            </w: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08.04.01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76 (57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72 (3 человека)</w:t>
            </w:r>
          </w:p>
        </w:tc>
      </w:tr>
      <w:tr w:rsidR="00BF4A96" w:rsidRPr="006032BE" w:rsidTr="006032BE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08.04.01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96" w:rsidRPr="006032BE" w:rsidRDefault="00BF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032BE" w:rsidRPr="002B527F" w:rsidRDefault="006032BE" w:rsidP="0060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принять к сведению. Усилить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школ </w:t>
      </w:r>
      <w:r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2BE" w:rsidRPr="002B0601" w:rsidRDefault="006032BE" w:rsidP="006032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032BE" w:rsidRPr="002B0601" w:rsidRDefault="006032BE" w:rsidP="0060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032BE" w:rsidRPr="002B0601" w:rsidRDefault="006032BE" w:rsidP="0060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6032BE" w:rsidRDefault="006032BE" w:rsidP="0060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75827" w:rsidRDefault="00E75827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5FE" w:rsidRPr="00C725FE" w:rsidRDefault="009E6AE7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Индивидуальная нагрузка преподавателей на 2023- 2024 учебный год.</w:t>
      </w:r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заместителя директора по учебной и методической работе Института «Академия строительства и архитектуры» Малахову Викторию Владимировну об индивидуальной нагрузке преподавателей на 2023 – 2024 учебный год. Все кафедры Академии представили распределение индивидуальной нагрузки преподавателей в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методический отдел, кроме кафедры водоснабжения, водоотведения и санитарной техники. В связи с чем, отдел расписания не может составить расписание для Института «Академия строительства и архитектуры» на осенний семестр 2023- 2024 уч. года, соответственно срывается начало учебного процесса в Академии.</w:t>
      </w:r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D221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заведующего кафедрой</w:t>
      </w:r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водоснабжения, водоотведения и санитарной техники Николенко Илью Викторовича, который мотивировал свой отказ в распределении индивидуальной нагрузки ППС, необходимостью передачи на кафедру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ВВиСТ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части дисциплин с кафедры инженерные системы в строительстве.</w:t>
      </w:r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221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D221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заведующего кафедрой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инженерные системы в строительстве Зайцева Олега Николаевича, который объяснил причины нерациональной передачи дисциплин с кафедры инженерных систем в строительстве на кафедру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ВВиСТ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связи с тем, что основной кадровый состав ППС, осуществляющий подготовку бакалавров и магистров направленности теплогазоснабжение и вентиляция, водоснабжения и водоотведения и инженерные системы в строительстве, сосредоточен на кафедре инженерных систем в строительстве.</w:t>
      </w:r>
      <w:proofErr w:type="gramEnd"/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Выступил: </w:t>
      </w:r>
      <w:r w:rsidRPr="00D221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Дьяков Игорь Михайлович с предложением оставить закрепление дисциплин за кафедрами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инженерные системы в строительстве и водоснабжения, водоотведения и санитарной техники в 2023 – 2024 учебном году в неизменном виде и распределить  индивидуальную нагрузку преподавателей кафедры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ВВиСТ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штатному расписанию.</w:t>
      </w:r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1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 w:rsidR="00C725F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D2216A">
        <w:rPr>
          <w:rFonts w:ascii="Times New Roman" w:eastAsia="Calibri" w:hAnsi="Times New Roman" w:cs="Times New Roman"/>
          <w:sz w:val="28"/>
          <w:szCs w:val="28"/>
        </w:rPr>
        <w:t>Нагрузку кафедры</w:t>
      </w:r>
      <w:r w:rsidRPr="00D221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водоснабжения, водоотведения и санитарной техники оставить в неизменном виде и распределить ее между преподавателями кафедры </w:t>
      </w:r>
      <w:proofErr w:type="gram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proofErr w:type="gram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штатного расписания до 15.00 28.08.2023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года, для последующей передачи в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организационное управление КФУ им. </w:t>
      </w:r>
      <w:proofErr w:type="spellStart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>В.И.Вернадского</w:t>
      </w:r>
      <w:proofErr w:type="spellEnd"/>
      <w:r w:rsidRPr="00D22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2216A" w:rsidRPr="00D2216A" w:rsidRDefault="00D2216A" w:rsidP="00C725F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16A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D2216A" w:rsidRPr="00D2216A" w:rsidRDefault="00D2216A" w:rsidP="00C725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>«За» - 1</w:t>
      </w:r>
      <w:r w:rsidRPr="00D22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</w:p>
    <w:p w:rsidR="00D2216A" w:rsidRPr="00D2216A" w:rsidRDefault="00D2216A" w:rsidP="00C725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>«Против»- нет</w:t>
      </w:r>
    </w:p>
    <w:p w:rsidR="00D2216A" w:rsidRPr="00D2216A" w:rsidRDefault="00D2216A" w:rsidP="00C725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6A">
        <w:rPr>
          <w:rFonts w:ascii="Times New Roman" w:eastAsia="Calibri" w:hAnsi="Times New Roman" w:cs="Times New Roman"/>
          <w:sz w:val="28"/>
          <w:szCs w:val="28"/>
        </w:rPr>
        <w:t>«Воздержались» - 2.</w:t>
      </w:r>
    </w:p>
    <w:p w:rsidR="003E3FA0" w:rsidRDefault="003E3FA0" w:rsidP="00C725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032BE" w:rsidRPr="00C725FE" w:rsidRDefault="009E6AE7" w:rsidP="00B976A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032B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О назначении научн</w:t>
      </w:r>
      <w:r w:rsidR="006032BE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6032B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</w:t>
      </w:r>
      <w:r w:rsidR="006032B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="006032BE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032BE">
        <w:rPr>
          <w:rFonts w:ascii="Times New Roman" w:eastAsia="Times New Roman" w:hAnsi="Times New Roman" w:cs="Times New Roman"/>
          <w:sz w:val="28"/>
          <w:szCs w:val="28"/>
          <w:lang w:eastAsia="zh-CN"/>
        </w:rPr>
        <w:t>аспирантам и соискателям</w:t>
      </w:r>
    </w:p>
    <w:p w:rsidR="006032BE" w:rsidRDefault="006032BE" w:rsidP="00B976A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директора по научной и инновационной деятельности Дьякова Игоря Михайловича</w:t>
      </w:r>
      <w:r w:rsidRPr="0012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разрешении кандидатам наук, не имеющим ученого звания доцент руководить аспирантами. </w:t>
      </w:r>
    </w:p>
    <w:p w:rsidR="006032BE" w:rsidRDefault="006032BE" w:rsidP="00B976A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количество публикаций, стаж педагогической работы, опыт научной деятельности, активное участие в международных и всероссийских конференциях прошу разрешить руководство аспирантами следующим кандидатам наук, не имеющим звание доцент: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К.т.н. Барыкину Александру Борисовичу 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К.т.н. Дьякову Алексею Игоревичу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Кандидату архитектуры Горбачевой Галине Викторовне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К.т.н.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Ирине Ивановне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К.т.н.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Топорену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Сергею Сергеевичу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918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2B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Разрешить руководство аспирантами следующим кандидатам наук, не имеющим звание доцент: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К.т.н. Барыкину Александру Борисовичу 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К.т.н. Дьякову Алексею Игоревичу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Кандидату архитектуры Горбачевой Галине Викторовне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К.т.н.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Ирине Ивановне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К.т.н.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Топорену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Сергею Сергеевичу</w:t>
      </w: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2BE" w:rsidRDefault="006032BE" w:rsidP="006032BE">
      <w:pPr>
        <w:tabs>
          <w:tab w:val="left" w:pos="5245"/>
          <w:tab w:val="left" w:pos="538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В рабочем порядке представить выписки из протоколов заседания кафедр о назначении руководителей и тем аспирантам первого года обучения. </w:t>
      </w:r>
    </w:p>
    <w:p w:rsidR="006032BE" w:rsidRDefault="006032BE" w:rsidP="00603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0B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6032BE" w:rsidRDefault="006032BE" w:rsidP="0060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BE" w:rsidRDefault="006032BE" w:rsidP="0060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6032BE" w:rsidRPr="000C636A" w:rsidRDefault="006032BE" w:rsidP="0060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484352">
        <w:rPr>
          <w:rFonts w:ascii="Times New Roman" w:hAnsi="Times New Roman" w:cs="Times New Roman"/>
          <w:sz w:val="28"/>
          <w:szCs w:val="28"/>
        </w:rPr>
        <w:t>.</w:t>
      </w:r>
    </w:p>
    <w:p w:rsidR="003E3FA0" w:rsidRDefault="003E3FA0" w:rsidP="00C7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6A6" w:rsidRPr="00C725FE" w:rsidRDefault="009E6AE7" w:rsidP="0048435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976A6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Разное.</w:t>
      </w:r>
    </w:p>
    <w:p w:rsidR="00B976A6" w:rsidRPr="00C725FE" w:rsidRDefault="009E6AE7" w:rsidP="0048435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976A6"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.1. Информация о членах профсоюза по кафедрам</w:t>
      </w:r>
    </w:p>
    <w:p w:rsidR="00B976A6" w:rsidRDefault="00B976A6" w:rsidP="0048435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профбюро Института «Академия строительства и архитектуры» </w:t>
      </w:r>
      <w:proofErr w:type="spellStart"/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Елькин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>Ирин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C72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о </w:t>
      </w:r>
      <w:r w:rsidR="0048435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членах профсоюза по кафедрам.</w:t>
      </w:r>
    </w:p>
    <w:p w:rsidR="00484352" w:rsidRPr="00484352" w:rsidRDefault="00484352" w:rsidP="0048435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918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ПОСТАНОВИЛИ: </w:t>
      </w:r>
      <w:r w:rsidR="00364CCB" w:rsidRPr="00364C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провести активную работу по </w:t>
      </w:r>
      <w:r w:rsidRPr="00364C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привлеч</w:t>
      </w:r>
      <w:r w:rsidR="00364CCB" w:rsidRPr="00364C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ению</w:t>
      </w:r>
      <w:r w:rsidRPr="004843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вступлению </w:t>
      </w:r>
      <w:r w:rsidR="00364C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Pr="004843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профсоюз вновь избранных по конкурсу педагогических работников.</w:t>
      </w:r>
    </w:p>
    <w:p w:rsidR="00484352" w:rsidRDefault="00484352" w:rsidP="00484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0B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484352" w:rsidRDefault="00484352" w:rsidP="0048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52" w:rsidRDefault="00484352" w:rsidP="0048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484352" w:rsidRPr="000C636A" w:rsidRDefault="00484352" w:rsidP="0048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>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A6" w:rsidRDefault="00B976A6" w:rsidP="00C7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FA0" w:rsidRDefault="003E3FA0" w:rsidP="003E3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3E3FA0" w:rsidTr="003E3FA0">
        <w:tc>
          <w:tcPr>
            <w:tcW w:w="6082" w:type="dxa"/>
            <w:hideMark/>
          </w:tcPr>
          <w:p w:rsidR="003E3FA0" w:rsidRDefault="003E3FA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  <w:hideMark/>
          </w:tcPr>
          <w:p w:rsidR="003E3FA0" w:rsidRDefault="003E3FA0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3E3FA0" w:rsidTr="003E3FA0">
        <w:tc>
          <w:tcPr>
            <w:tcW w:w="6082" w:type="dxa"/>
          </w:tcPr>
          <w:p w:rsidR="003E3FA0" w:rsidRDefault="003E3FA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3E3FA0" w:rsidRDefault="003E3FA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A0" w:rsidTr="003E3FA0">
        <w:tc>
          <w:tcPr>
            <w:tcW w:w="6082" w:type="dxa"/>
          </w:tcPr>
          <w:p w:rsidR="003E3FA0" w:rsidRDefault="003E3FA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FA0" w:rsidRDefault="003E3FA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3E3FA0" w:rsidRDefault="003E3FA0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FA0" w:rsidRDefault="003E3FA0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3E3FA0" w:rsidRDefault="003E3FA0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875" w:rsidRDefault="006E4875"/>
    <w:sectPr w:rsidR="006E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0"/>
    <w:rsid w:val="000275F8"/>
    <w:rsid w:val="00364CCB"/>
    <w:rsid w:val="003E3FA0"/>
    <w:rsid w:val="00484352"/>
    <w:rsid w:val="005C3AF5"/>
    <w:rsid w:val="006032BE"/>
    <w:rsid w:val="006E4875"/>
    <w:rsid w:val="00823E21"/>
    <w:rsid w:val="009E6AE7"/>
    <w:rsid w:val="00B976A6"/>
    <w:rsid w:val="00BF4A96"/>
    <w:rsid w:val="00C725FE"/>
    <w:rsid w:val="00D2216A"/>
    <w:rsid w:val="00D84DA4"/>
    <w:rsid w:val="00E13CB9"/>
    <w:rsid w:val="00E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qFormat/>
    <w:rsid w:val="003E3FA0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TimesNewRoman14">
    <w:name w:val="Стиль (латиница) Times New Roman 14 пт"/>
    <w:basedOn w:val="a"/>
    <w:rsid w:val="003E3FA0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3E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qFormat/>
    <w:rsid w:val="003E3FA0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TimesNewRoman14">
    <w:name w:val="Стиль (латиница) Times New Roman 14 пт"/>
    <w:basedOn w:val="a"/>
    <w:rsid w:val="003E3FA0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3E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11</cp:revision>
  <dcterms:created xsi:type="dcterms:W3CDTF">2023-10-09T06:41:00Z</dcterms:created>
  <dcterms:modified xsi:type="dcterms:W3CDTF">2023-12-27T06:10:00Z</dcterms:modified>
</cp:coreProperties>
</file>